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31414482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</w:t>
      </w:r>
      <w:r w:rsidR="009711FC">
        <w:rPr>
          <w:rFonts w:cs="Arial"/>
          <w:sz w:val="24"/>
        </w:rPr>
        <w:t>7</w:t>
      </w:r>
      <w:r w:rsidR="00DF0B9F">
        <w:rPr>
          <w:rFonts w:cs="Arial"/>
          <w:sz w:val="24"/>
        </w:rPr>
        <w:t>-</w:t>
      </w:r>
      <w:r w:rsidR="00C605E6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95686D">
        <w:rPr>
          <w:rFonts w:cs="Arial"/>
          <w:iCs/>
          <w:sz w:val="24"/>
        </w:rPr>
        <w:t>20</w:t>
      </w:r>
      <w:r w:rsidR="00331FA1">
        <w:rPr>
          <w:rFonts w:cs="Arial"/>
          <w:iCs/>
          <w:sz w:val="24"/>
        </w:rPr>
        <w:t>17491</w:t>
      </w:r>
    </w:p>
    <w:p w14:paraId="225BCA78" w14:textId="393A6A47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C605E6">
        <w:rPr>
          <w:rFonts w:cs="Arial"/>
          <w:sz w:val="24"/>
        </w:rPr>
        <w:t>November 2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>–</w:t>
      </w:r>
      <w:r w:rsidR="00A4460C">
        <w:rPr>
          <w:rFonts w:cs="Arial"/>
          <w:sz w:val="24"/>
        </w:rPr>
        <w:t xml:space="preserve"> </w:t>
      </w:r>
      <w:r w:rsidR="00C605E6">
        <w:rPr>
          <w:rFonts w:cs="Arial"/>
          <w:sz w:val="24"/>
        </w:rPr>
        <w:t>13,</w:t>
      </w:r>
      <w:r>
        <w:rPr>
          <w:rFonts w:cs="Arial"/>
          <w:sz w:val="24"/>
        </w:rPr>
        <w:t xml:space="preserve"> 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4D6C8CC1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605E6">
        <w:rPr>
          <w:rFonts w:ascii="Arial" w:hAnsi="Arial" w:cs="Arial"/>
          <w:bCs/>
        </w:rPr>
        <w:t>Nokia, Nokia Shanghai Bell</w:t>
      </w:r>
    </w:p>
    <w:p w14:paraId="7B57CDA7" w14:textId="49C0899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76A">
        <w:rPr>
          <w:rFonts w:ascii="Arial" w:hAnsi="Arial" w:cs="Arial"/>
        </w:rPr>
        <w:t xml:space="preserve">WF on </w:t>
      </w:r>
      <w:r w:rsidR="00C605E6">
        <w:rPr>
          <w:rFonts w:ascii="Arial" w:hAnsi="Arial" w:cs="Arial"/>
        </w:rPr>
        <w:t>detail aspects on IAB conformance testing</w:t>
      </w:r>
    </w:p>
    <w:p w14:paraId="72798C4E" w14:textId="570483B2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C605E6">
        <w:rPr>
          <w:rFonts w:ascii="Arial" w:hAnsi="Arial" w:cs="Arial"/>
          <w:bCs/>
          <w:lang w:val="en-US"/>
        </w:rPr>
        <w:t>7.4.</w:t>
      </w:r>
      <w:r w:rsidR="00331FA1">
        <w:rPr>
          <w:rFonts w:ascii="Arial" w:hAnsi="Arial" w:cs="Arial"/>
          <w:bCs/>
          <w:lang w:val="en-US"/>
        </w:rPr>
        <w:t>3.</w:t>
      </w:r>
      <w:r w:rsidR="00C605E6">
        <w:rPr>
          <w:rFonts w:ascii="Arial" w:hAnsi="Arial" w:cs="Arial"/>
          <w:bCs/>
          <w:lang w:val="en-US"/>
        </w:rPr>
        <w:t>1</w:t>
      </w:r>
    </w:p>
    <w:p w14:paraId="3C088A4A" w14:textId="104C7E0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936CE1B" w14:textId="36A571A9" w:rsidR="00155B44" w:rsidRDefault="0062745C" w:rsidP="00155B44">
      <w:pPr>
        <w:pStyle w:val="BodyText"/>
      </w:pPr>
      <w:r>
        <w:t xml:space="preserve">At </w:t>
      </w:r>
      <w:r w:rsidR="00293C2F">
        <w:t>RAN4#9</w:t>
      </w:r>
      <w:r w:rsidR="00C605E6">
        <w:t>7</w:t>
      </w:r>
      <w:r w:rsidR="001345A7">
        <w:t>-</w:t>
      </w:r>
      <w:r w:rsidR="00C605E6">
        <w:t>e</w:t>
      </w:r>
      <w:r w:rsidR="001345A7">
        <w:t xml:space="preserve"> meeting a way-forward </w:t>
      </w:r>
      <w:r w:rsidR="00C605E6">
        <w:t>on detailed aspects on IAB conformance testing</w:t>
      </w:r>
      <w:r w:rsidR="005D0112">
        <w:t xml:space="preserve"> </w:t>
      </w:r>
      <w:r w:rsidR="001345A7">
        <w:t>was created</w:t>
      </w:r>
      <w:r w:rsidR="00811C66">
        <w:t xml:space="preserve"> based on the discussion </w:t>
      </w:r>
      <w:r w:rsidR="00C605E6">
        <w:t xml:space="preserve">in </w:t>
      </w:r>
      <w:r w:rsidR="00811C66">
        <w:t>[1]</w:t>
      </w:r>
      <w:r w:rsidR="00C605E6">
        <w:t xml:space="preserve"> and agreements</w:t>
      </w:r>
      <w:r w:rsidR="00C728AB">
        <w:t xml:space="preserve"> during Go-to-Webinar session.</w:t>
      </w:r>
      <w:r w:rsidR="00214183">
        <w:t xml:space="preserve"> This WF is intended to confirm the agreements from go-to-webinar session </w:t>
      </w:r>
      <w:r w:rsidR="00C728AB">
        <w:t>and 2</w:t>
      </w:r>
      <w:r w:rsidR="00C728AB" w:rsidRPr="00C728AB">
        <w:rPr>
          <w:vertAlign w:val="superscript"/>
        </w:rPr>
        <w:t>nd</w:t>
      </w:r>
      <w:r w:rsidR="00C728AB">
        <w:t xml:space="preserve"> round discussion, </w:t>
      </w:r>
      <w:bookmarkStart w:id="1" w:name="_GoBack"/>
      <w:bookmarkEnd w:id="1"/>
      <w:r w:rsidR="00214183">
        <w:t>and provide guidance where further evaluations need to concentrate.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4347E455" w:rsidR="003B61A8" w:rsidRDefault="00293C2F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Way-Forward</w:t>
      </w:r>
    </w:p>
    <w:p w14:paraId="02A2D8B8" w14:textId="57C51303" w:rsidR="00CF7D6D" w:rsidRDefault="00DE477A" w:rsidP="00331FA1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IAB-MT </w:t>
      </w:r>
      <w:r w:rsidR="00CF7D6D">
        <w:rPr>
          <w:b/>
          <w:bCs/>
          <w:u w:val="single"/>
        </w:rPr>
        <w:t xml:space="preserve">Test case drafting </w:t>
      </w:r>
      <w:r w:rsidR="00604DC4">
        <w:rPr>
          <w:b/>
          <w:bCs/>
          <w:u w:val="single"/>
        </w:rPr>
        <w:t>structure</w:t>
      </w:r>
    </w:p>
    <w:p w14:paraId="659585C3" w14:textId="6CF37C36" w:rsidR="00DE477A" w:rsidRPr="005966FF" w:rsidRDefault="004D47E0" w:rsidP="00CC5B56">
      <w:pPr>
        <w:pStyle w:val="ListParagraph"/>
        <w:numPr>
          <w:ilvl w:val="0"/>
          <w:numId w:val="20"/>
        </w:numPr>
        <w:ind w:firstLineChars="0"/>
        <w:rPr>
          <w:b/>
          <w:bCs/>
          <w:u w:val="single"/>
        </w:rPr>
      </w:pPr>
      <w:r>
        <w:t>Adopt</w:t>
      </w:r>
      <w:r w:rsidR="007D7389">
        <w:t xml:space="preserve"> the BS test case structure </w:t>
      </w:r>
      <w:r w:rsidR="003379E8">
        <w:t>with the clauses:</w:t>
      </w:r>
    </w:p>
    <w:p w14:paraId="44336876" w14:textId="77777777" w:rsidR="003379E8" w:rsidRPr="005966FF" w:rsidRDefault="003379E8" w:rsidP="005966FF">
      <w:pPr>
        <w:pStyle w:val="ListParagraph"/>
        <w:numPr>
          <w:ilvl w:val="1"/>
          <w:numId w:val="20"/>
        </w:numPr>
        <w:adjustRightInd/>
        <w:ind w:firstLineChars="0"/>
        <w:contextualSpacing/>
        <w:textAlignment w:val="auto"/>
        <w:rPr>
          <w:lang w:eastAsia="fi-FI"/>
        </w:rPr>
      </w:pPr>
      <w:r w:rsidRPr="005966FF">
        <w:t>Definition and applicability</w:t>
      </w:r>
    </w:p>
    <w:p w14:paraId="033B56A1" w14:textId="53F10579" w:rsidR="003379E8" w:rsidRPr="005966FF" w:rsidRDefault="003379E8" w:rsidP="005966FF">
      <w:pPr>
        <w:pStyle w:val="ListParagraph"/>
        <w:numPr>
          <w:ilvl w:val="1"/>
          <w:numId w:val="20"/>
        </w:numPr>
        <w:adjustRightInd/>
        <w:ind w:firstLineChars="0"/>
        <w:contextualSpacing/>
        <w:textAlignment w:val="auto"/>
      </w:pPr>
      <w:r w:rsidRPr="005966FF">
        <w:t>Minimum requirement</w:t>
      </w:r>
    </w:p>
    <w:p w14:paraId="16771736" w14:textId="23E9F0C8" w:rsidR="003379E8" w:rsidRPr="005966FF" w:rsidRDefault="003379E8" w:rsidP="005966FF">
      <w:pPr>
        <w:pStyle w:val="ListParagraph"/>
        <w:numPr>
          <w:ilvl w:val="1"/>
          <w:numId w:val="20"/>
        </w:numPr>
        <w:adjustRightInd/>
        <w:ind w:firstLineChars="0"/>
        <w:contextualSpacing/>
        <w:textAlignment w:val="auto"/>
      </w:pPr>
      <w:r w:rsidRPr="005966FF">
        <w:t>Test purpose</w:t>
      </w:r>
    </w:p>
    <w:p w14:paraId="71C23959" w14:textId="4AFFF31B" w:rsidR="003379E8" w:rsidRPr="005966FF" w:rsidRDefault="003379E8" w:rsidP="005966FF">
      <w:pPr>
        <w:pStyle w:val="ListParagraph"/>
        <w:numPr>
          <w:ilvl w:val="1"/>
          <w:numId w:val="20"/>
        </w:numPr>
        <w:adjustRightInd/>
        <w:ind w:firstLineChars="0"/>
        <w:contextualSpacing/>
        <w:textAlignment w:val="auto"/>
      </w:pPr>
      <w:r w:rsidRPr="005966FF">
        <w:t xml:space="preserve">Method of test </w:t>
      </w:r>
    </w:p>
    <w:p w14:paraId="431F0E28" w14:textId="188CAF04" w:rsidR="003379E8" w:rsidRPr="005966FF" w:rsidRDefault="003379E8" w:rsidP="005966FF">
      <w:pPr>
        <w:pStyle w:val="ListParagraph"/>
        <w:numPr>
          <w:ilvl w:val="2"/>
          <w:numId w:val="20"/>
        </w:numPr>
        <w:adjustRightInd/>
        <w:ind w:firstLineChars="0"/>
        <w:contextualSpacing/>
        <w:textAlignment w:val="auto"/>
      </w:pPr>
      <w:r w:rsidRPr="005966FF">
        <w:t>Initial conditions</w:t>
      </w:r>
    </w:p>
    <w:p w14:paraId="196EF411" w14:textId="1C154939" w:rsidR="003379E8" w:rsidRPr="005966FF" w:rsidRDefault="003379E8" w:rsidP="005966FF">
      <w:pPr>
        <w:pStyle w:val="ListParagraph"/>
        <w:numPr>
          <w:ilvl w:val="2"/>
          <w:numId w:val="20"/>
        </w:numPr>
        <w:adjustRightInd/>
        <w:ind w:firstLineChars="0"/>
        <w:contextualSpacing/>
        <w:textAlignment w:val="auto"/>
      </w:pPr>
      <w:r w:rsidRPr="005966FF">
        <w:t>Procedure</w:t>
      </w:r>
    </w:p>
    <w:p w14:paraId="5095FA5B" w14:textId="55B71B6F" w:rsidR="003379E8" w:rsidRPr="005966FF" w:rsidRDefault="003379E8" w:rsidP="005966FF">
      <w:pPr>
        <w:pStyle w:val="ListParagraph"/>
        <w:numPr>
          <w:ilvl w:val="1"/>
          <w:numId w:val="20"/>
        </w:numPr>
        <w:adjustRightInd/>
        <w:ind w:firstLineChars="0"/>
        <w:contextualSpacing/>
        <w:textAlignment w:val="auto"/>
      </w:pPr>
      <w:r w:rsidRPr="005966FF">
        <w:t>Test requirement</w:t>
      </w:r>
    </w:p>
    <w:p w14:paraId="6D7C7174" w14:textId="77777777" w:rsidR="003379E8" w:rsidRPr="005966FF" w:rsidRDefault="003379E8" w:rsidP="005966FF">
      <w:pPr>
        <w:pStyle w:val="ListParagraph"/>
        <w:ind w:left="1440" w:firstLineChars="0" w:firstLine="0"/>
        <w:rPr>
          <w:b/>
          <w:bCs/>
          <w:u w:val="single"/>
        </w:rPr>
      </w:pPr>
    </w:p>
    <w:p w14:paraId="05DC5F1D" w14:textId="659ED8A2" w:rsidR="00604DC4" w:rsidRPr="00CC5B56" w:rsidRDefault="00DE477A" w:rsidP="005966FF">
      <w:pPr>
        <w:pStyle w:val="ListParagraph"/>
        <w:numPr>
          <w:ilvl w:val="0"/>
          <w:numId w:val="20"/>
        </w:numPr>
        <w:ind w:firstLineChars="0"/>
        <w:rPr>
          <w:b/>
          <w:bCs/>
          <w:u w:val="single"/>
        </w:rPr>
      </w:pPr>
      <w:r>
        <w:t>Not</w:t>
      </w:r>
      <w:r w:rsidR="007D7389">
        <w:t xml:space="preserve"> </w:t>
      </w:r>
      <w:r w:rsidR="00E46A4C">
        <w:t xml:space="preserve">specifying </w:t>
      </w:r>
      <w:r w:rsidR="007D7389">
        <w:t>message content</w:t>
      </w:r>
      <w:r>
        <w:t xml:space="preserve"> </w:t>
      </w:r>
      <w:r w:rsidR="00152793">
        <w:t>(</w:t>
      </w:r>
      <w:r w:rsidR="001127DF">
        <w:t xml:space="preserve">message content reference to </w:t>
      </w:r>
      <w:r w:rsidR="00152793">
        <w:t>chapter 4.6 and 4.7, 4.7A in</w:t>
      </w:r>
      <w:r w:rsidR="00E46A4C">
        <w:t xml:space="preserve"> 38.508</w:t>
      </w:r>
      <w:r w:rsidR="00152793">
        <w:t>-1)</w:t>
      </w:r>
      <w:r>
        <w:t>.</w:t>
      </w:r>
      <w:r w:rsidR="00E46A4C">
        <w:t xml:space="preserve"> </w:t>
      </w:r>
    </w:p>
    <w:p w14:paraId="150DFC89" w14:textId="69AF3C22" w:rsidR="003B61A8" w:rsidRPr="00214183" w:rsidRDefault="00214183" w:rsidP="00331FA1">
      <w:pPr>
        <w:rPr>
          <w:b/>
          <w:bCs/>
          <w:u w:val="single"/>
        </w:rPr>
      </w:pPr>
      <w:r w:rsidRPr="00214183">
        <w:rPr>
          <w:b/>
          <w:bCs/>
          <w:u w:val="single"/>
        </w:rPr>
        <w:t>Conducted conformance testing</w:t>
      </w:r>
    </w:p>
    <w:p w14:paraId="5D710E37" w14:textId="19713501" w:rsidR="00214183" w:rsidRDefault="00781689" w:rsidP="00331FA1">
      <w:r>
        <w:t xml:space="preserve">- </w:t>
      </w:r>
      <w:r w:rsidR="00214183" w:rsidRPr="00781689">
        <w:t xml:space="preserve">BS type 1-H test specification for conducted transmitter and receiver </w:t>
      </w:r>
      <w:r w:rsidRPr="00781689">
        <w:t>characteristic is re-used for IAB-DU type 1-H.</w:t>
      </w:r>
    </w:p>
    <w:p w14:paraId="0862E965" w14:textId="77777777" w:rsidR="00781689" w:rsidRDefault="00781689" w:rsidP="00331FA1"/>
    <w:p w14:paraId="06184F86" w14:textId="66A72E64" w:rsidR="00781689" w:rsidRPr="00214183" w:rsidRDefault="00781689" w:rsidP="00331FA1">
      <w:pPr>
        <w:rPr>
          <w:b/>
          <w:bCs/>
          <w:u w:val="single"/>
        </w:rPr>
      </w:pPr>
      <w:r>
        <w:t xml:space="preserve"> </w:t>
      </w:r>
      <w:r>
        <w:rPr>
          <w:b/>
          <w:bCs/>
          <w:u w:val="single"/>
        </w:rPr>
        <w:t>Radiated</w:t>
      </w:r>
      <w:r w:rsidRPr="00214183">
        <w:rPr>
          <w:b/>
          <w:bCs/>
          <w:u w:val="single"/>
        </w:rPr>
        <w:t xml:space="preserve"> conformance testing</w:t>
      </w:r>
    </w:p>
    <w:p w14:paraId="3EE44920" w14:textId="32A789CB" w:rsidR="00214183" w:rsidRDefault="00781689" w:rsidP="00331FA1">
      <w:r>
        <w:t>-</w:t>
      </w:r>
      <w:r w:rsidRPr="00781689">
        <w:t xml:space="preserve"> </w:t>
      </w:r>
      <w:r>
        <w:t>BS type 1-H, 1-O and 2-O test specification for radiated transmitter and receiver characteristic is re-used for IAB-DU type 1-H, 1-O and 2-O respectively</w:t>
      </w:r>
    </w:p>
    <w:p w14:paraId="60CD94B8" w14:textId="6E207076" w:rsidR="00781689" w:rsidRDefault="00781689" w:rsidP="00331FA1">
      <w:r>
        <w:rPr>
          <w:rFonts w:ascii="Arial" w:hAnsi="Arial" w:cs="Arial"/>
        </w:rPr>
        <w:t xml:space="preserve">- </w:t>
      </w:r>
      <w:r w:rsidRPr="00781689">
        <w:t>Aligned with BS type 1-O, type 1-O radiated requirement</w:t>
      </w:r>
      <w:r>
        <w:t>s</w:t>
      </w:r>
      <w:r w:rsidRPr="00781689">
        <w:t xml:space="preserve"> classified as “co-location”, such as Transmitter IM and co-location requirement for spurious emission, TX ON/OFF and TX transient period </w:t>
      </w:r>
      <w:r>
        <w:t xml:space="preserve">will be </w:t>
      </w:r>
      <w:r w:rsidRPr="00781689">
        <w:t>classified as co-location requirement for conformance testing</w:t>
      </w:r>
      <w:r>
        <w:t xml:space="preserve"> also for IAB-MT</w:t>
      </w:r>
      <w:r w:rsidRPr="00781689">
        <w:t>.</w:t>
      </w:r>
    </w:p>
    <w:p w14:paraId="5697C54D" w14:textId="2ABB4EE1" w:rsidR="00E04CB0" w:rsidRDefault="00E04CB0" w:rsidP="00E04CB0">
      <w:r>
        <w:t>-</w:t>
      </w:r>
      <w:r w:rsidRPr="00E04CB0">
        <w:t>IAB-MT directions to be tested is to follow the same framework of BS.</w:t>
      </w:r>
    </w:p>
    <w:p w14:paraId="01E04608" w14:textId="5C59BD0F" w:rsidR="00AB0FE8" w:rsidRPr="00E04CB0" w:rsidRDefault="00AB0FE8" w:rsidP="005966FF">
      <w:pPr>
        <w:pStyle w:val="ListParagraph"/>
        <w:numPr>
          <w:ilvl w:val="0"/>
          <w:numId w:val="19"/>
        </w:numPr>
        <w:ind w:firstLineChars="0"/>
      </w:pPr>
      <w:r>
        <w:t xml:space="preserve">FFS on the number of </w:t>
      </w:r>
      <w:r w:rsidR="008912BC">
        <w:t xml:space="preserve">conformance </w:t>
      </w:r>
      <w:r>
        <w:t xml:space="preserve">directions </w:t>
      </w:r>
      <w:r w:rsidR="007F7DF6">
        <w:t>for each radiated Tx requirement.</w:t>
      </w:r>
    </w:p>
    <w:p w14:paraId="2E8F9D71" w14:textId="77777777" w:rsidR="00E04CB0" w:rsidRDefault="00E04CB0" w:rsidP="00331FA1">
      <w:pPr>
        <w:rPr>
          <w:b/>
          <w:bCs/>
          <w:u w:val="single"/>
        </w:rPr>
      </w:pPr>
    </w:p>
    <w:p w14:paraId="436AD305" w14:textId="4CB09D4E" w:rsidR="00781689" w:rsidRDefault="00781689" w:rsidP="00331FA1">
      <w:pPr>
        <w:rPr>
          <w:b/>
          <w:bCs/>
          <w:u w:val="single"/>
        </w:rPr>
      </w:pPr>
      <w:r>
        <w:rPr>
          <w:b/>
          <w:bCs/>
          <w:u w:val="single"/>
        </w:rPr>
        <w:t>Test burden and test coverage analysis</w:t>
      </w:r>
    </w:p>
    <w:p w14:paraId="00C0EF1B" w14:textId="6AE6A6B8" w:rsidR="00781689" w:rsidRDefault="00781689" w:rsidP="00331FA1">
      <w:r>
        <w:t xml:space="preserve">- </w:t>
      </w:r>
      <w:r w:rsidRPr="00781689">
        <w:t xml:space="preserve">Possible reduction of tests will be further </w:t>
      </w:r>
      <w:proofErr w:type="spellStart"/>
      <w:r w:rsidRPr="00781689">
        <w:t>analyzed</w:t>
      </w:r>
      <w:proofErr w:type="spellEnd"/>
      <w:r w:rsidRPr="00781689">
        <w:t xml:space="preserve"> taking into account test coverage for both </w:t>
      </w:r>
      <w:r w:rsidR="00632B5D">
        <w:t xml:space="preserve">IAB-DU and IAB-MT and for both </w:t>
      </w:r>
      <w:r w:rsidRPr="00781689">
        <w:t>conducted and radiated testing.</w:t>
      </w:r>
      <w:r w:rsidR="00331FA1">
        <w:t xml:space="preserve"> Aspects to be </w:t>
      </w:r>
      <w:proofErr w:type="spellStart"/>
      <w:r w:rsidR="00331FA1">
        <w:t>analyzed</w:t>
      </w:r>
      <w:proofErr w:type="spellEnd"/>
      <w:r w:rsidR="00331FA1">
        <w:t xml:space="preserve"> include but are not limited to</w:t>
      </w:r>
    </w:p>
    <w:p w14:paraId="3F17BB0A" w14:textId="7014C85C" w:rsidR="00331FA1" w:rsidRDefault="00331FA1" w:rsidP="00331FA1">
      <w:pPr>
        <w:pStyle w:val="ListParagraph"/>
        <w:numPr>
          <w:ilvl w:val="0"/>
          <w:numId w:val="18"/>
        </w:numPr>
        <w:ind w:firstLineChars="0"/>
      </w:pPr>
      <w:r>
        <w:lastRenderedPageBreak/>
        <w:t>RF channels</w:t>
      </w:r>
    </w:p>
    <w:p w14:paraId="68575C91" w14:textId="4680F897" w:rsidR="00331FA1" w:rsidRDefault="00331FA1" w:rsidP="00331FA1">
      <w:pPr>
        <w:pStyle w:val="ListParagraph"/>
        <w:numPr>
          <w:ilvl w:val="0"/>
          <w:numId w:val="18"/>
        </w:numPr>
        <w:ind w:firstLineChars="0"/>
      </w:pPr>
      <w:r>
        <w:t>Test directions</w:t>
      </w:r>
    </w:p>
    <w:p w14:paraId="5CCD8CD9" w14:textId="17980312" w:rsidR="00331FA1" w:rsidRDefault="00331FA1" w:rsidP="00331FA1">
      <w:pPr>
        <w:pStyle w:val="ListParagraph"/>
        <w:numPr>
          <w:ilvl w:val="0"/>
          <w:numId w:val="18"/>
        </w:numPr>
        <w:ind w:firstLineChars="0"/>
      </w:pPr>
      <w:r>
        <w:t>Shared vs. separated RF architecture</w:t>
      </w:r>
    </w:p>
    <w:p w14:paraId="3DBA8493" w14:textId="31A2C49A" w:rsidR="00331FA1" w:rsidRDefault="00331FA1" w:rsidP="00331FA1">
      <w:pPr>
        <w:pStyle w:val="ListParagraph"/>
        <w:numPr>
          <w:ilvl w:val="1"/>
          <w:numId w:val="18"/>
        </w:numPr>
        <w:ind w:firstLineChars="0"/>
      </w:pPr>
      <w:r>
        <w:t>Is this declared</w:t>
      </w:r>
    </w:p>
    <w:p w14:paraId="54538DC9" w14:textId="3F62849B" w:rsidR="00331FA1" w:rsidRPr="00781689" w:rsidRDefault="00331FA1" w:rsidP="00331FA1">
      <w:pPr>
        <w:pStyle w:val="ListParagraph"/>
        <w:numPr>
          <w:ilvl w:val="1"/>
          <w:numId w:val="18"/>
        </w:numPr>
        <w:ind w:firstLineChars="0"/>
      </w:pPr>
      <w:r>
        <w:t>Testing only more demanding requirement for shared architecture</w:t>
      </w:r>
    </w:p>
    <w:p w14:paraId="1F25A186" w14:textId="01B24ADB" w:rsidR="00331FA1" w:rsidRDefault="00331FA1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2FEE5760" w14:textId="77777777" w:rsidR="00331FA1" w:rsidRDefault="00331FA1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1D82D2B1" w:rsidR="003B61A8" w:rsidRDefault="003B61A8" w:rsidP="003B61A8">
      <w:pPr>
        <w:ind w:left="709" w:hanging="709"/>
      </w:pPr>
      <w:r>
        <w:t>[1]</w:t>
      </w:r>
      <w:r>
        <w:tab/>
      </w:r>
      <w:r w:rsidR="00B407D9" w:rsidRPr="00B407D9">
        <w:t>R4-20</w:t>
      </w:r>
      <w:r w:rsidR="00331FA1">
        <w:t>17408</w:t>
      </w:r>
      <w:r w:rsidR="00B407D9">
        <w:t>,</w:t>
      </w:r>
      <w:r w:rsidR="00B407D9" w:rsidRPr="00B407D9">
        <w:tab/>
        <w:t>Email discussion summary for [9</w:t>
      </w:r>
      <w:r w:rsidR="00C605E6">
        <w:t>7</w:t>
      </w:r>
      <w:r w:rsidR="00B407D9" w:rsidRPr="00B407D9">
        <w:t>e][310]</w:t>
      </w:r>
      <w:r w:rsidR="004864BE">
        <w:t>, Samsung</w:t>
      </w:r>
    </w:p>
    <w:bookmarkEnd w:id="0"/>
    <w:p w14:paraId="7185828F" w14:textId="77777777" w:rsidR="005C7173" w:rsidRDefault="005C7173" w:rsidP="005C7173"/>
    <w:sectPr w:rsidR="005C717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C2761" w14:textId="77777777" w:rsidR="00E12F6C" w:rsidRDefault="00E12F6C">
      <w:r>
        <w:separator/>
      </w:r>
    </w:p>
  </w:endnote>
  <w:endnote w:type="continuationSeparator" w:id="0">
    <w:p w14:paraId="0F2F44A1" w14:textId="77777777" w:rsidR="00E12F6C" w:rsidRDefault="00E12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BB210" w14:textId="77777777" w:rsidR="00E12F6C" w:rsidRDefault="00E12F6C">
      <w:r>
        <w:separator/>
      </w:r>
    </w:p>
  </w:footnote>
  <w:footnote w:type="continuationSeparator" w:id="0">
    <w:p w14:paraId="4E190441" w14:textId="77777777" w:rsidR="00E12F6C" w:rsidRDefault="00E12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014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A131EC"/>
    <w:multiLevelType w:val="hybridMultilevel"/>
    <w:tmpl w:val="DEDAEC14"/>
    <w:lvl w:ilvl="0" w:tplc="841A7A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909AB"/>
    <w:multiLevelType w:val="hybridMultilevel"/>
    <w:tmpl w:val="A8D09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81429"/>
    <w:multiLevelType w:val="hybridMultilevel"/>
    <w:tmpl w:val="16F03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EA323F"/>
    <w:multiLevelType w:val="hybridMultilevel"/>
    <w:tmpl w:val="C9124B0E"/>
    <w:lvl w:ilvl="0" w:tplc="040B0003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5557B"/>
    <w:multiLevelType w:val="hybridMultilevel"/>
    <w:tmpl w:val="1A32405C"/>
    <w:lvl w:ilvl="0" w:tplc="4F62E8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17CF4"/>
    <w:multiLevelType w:val="hybridMultilevel"/>
    <w:tmpl w:val="9A043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E54FA"/>
    <w:multiLevelType w:val="hybridMultilevel"/>
    <w:tmpl w:val="69427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B3B39"/>
    <w:multiLevelType w:val="hybridMultilevel"/>
    <w:tmpl w:val="E8CA2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6B20C9"/>
    <w:multiLevelType w:val="hybridMultilevel"/>
    <w:tmpl w:val="DCAC5F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CD5D1B"/>
    <w:multiLevelType w:val="hybridMultilevel"/>
    <w:tmpl w:val="5E88ED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54CEE"/>
    <w:multiLevelType w:val="hybridMultilevel"/>
    <w:tmpl w:val="28AA78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B198B"/>
    <w:multiLevelType w:val="hybridMultilevel"/>
    <w:tmpl w:val="56FC9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A86A08"/>
    <w:multiLevelType w:val="hybridMultilevel"/>
    <w:tmpl w:val="03448D84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091EB5"/>
    <w:multiLevelType w:val="hybridMultilevel"/>
    <w:tmpl w:val="16F03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11"/>
  </w:num>
  <w:num w:numId="6">
    <w:abstractNumId w:val="14"/>
  </w:num>
  <w:num w:numId="7">
    <w:abstractNumId w:val="13"/>
  </w:num>
  <w:num w:numId="8">
    <w:abstractNumId w:val="9"/>
  </w:num>
  <w:num w:numId="9">
    <w:abstractNumId w:val="19"/>
  </w:num>
  <w:num w:numId="10">
    <w:abstractNumId w:val="10"/>
  </w:num>
  <w:num w:numId="11">
    <w:abstractNumId w:val="17"/>
  </w:num>
  <w:num w:numId="12">
    <w:abstractNumId w:val="12"/>
  </w:num>
  <w:num w:numId="13">
    <w:abstractNumId w:val="3"/>
  </w:num>
  <w:num w:numId="14">
    <w:abstractNumId w:val="8"/>
  </w:num>
  <w:num w:numId="15">
    <w:abstractNumId w:val="4"/>
  </w:num>
  <w:num w:numId="16">
    <w:abstractNumId w:val="2"/>
  </w:num>
  <w:num w:numId="17">
    <w:abstractNumId w:val="5"/>
  </w:num>
  <w:num w:numId="18">
    <w:abstractNumId w:val="18"/>
  </w:num>
  <w:num w:numId="19">
    <w:abstractNumId w:val="15"/>
  </w:num>
  <w:num w:numId="20">
    <w:abstractNumId w:val="1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60CC"/>
    <w:rsid w:val="000655A6"/>
    <w:rsid w:val="00070795"/>
    <w:rsid w:val="00080512"/>
    <w:rsid w:val="0008158E"/>
    <w:rsid w:val="00086800"/>
    <w:rsid w:val="00094D53"/>
    <w:rsid w:val="00096009"/>
    <w:rsid w:val="00096243"/>
    <w:rsid w:val="000A05D8"/>
    <w:rsid w:val="000A305C"/>
    <w:rsid w:val="000B69D2"/>
    <w:rsid w:val="000C54F6"/>
    <w:rsid w:val="000D58AB"/>
    <w:rsid w:val="000D696C"/>
    <w:rsid w:val="000E1DEA"/>
    <w:rsid w:val="000E632F"/>
    <w:rsid w:val="000F0325"/>
    <w:rsid w:val="000F0805"/>
    <w:rsid w:val="00106F91"/>
    <w:rsid w:val="001127DF"/>
    <w:rsid w:val="001156C2"/>
    <w:rsid w:val="001345A7"/>
    <w:rsid w:val="00135571"/>
    <w:rsid w:val="00152793"/>
    <w:rsid w:val="00155B44"/>
    <w:rsid w:val="00171C5B"/>
    <w:rsid w:val="001722B2"/>
    <w:rsid w:val="00176C71"/>
    <w:rsid w:val="00183F91"/>
    <w:rsid w:val="001862BC"/>
    <w:rsid w:val="001B0597"/>
    <w:rsid w:val="001B5B28"/>
    <w:rsid w:val="001C1DF4"/>
    <w:rsid w:val="001D02C2"/>
    <w:rsid w:val="001E3954"/>
    <w:rsid w:val="001E62AA"/>
    <w:rsid w:val="001F168B"/>
    <w:rsid w:val="001F33FD"/>
    <w:rsid w:val="00214183"/>
    <w:rsid w:val="00231DE5"/>
    <w:rsid w:val="002323D7"/>
    <w:rsid w:val="0023254C"/>
    <w:rsid w:val="002347A2"/>
    <w:rsid w:val="002407FF"/>
    <w:rsid w:val="00241D8F"/>
    <w:rsid w:val="00242446"/>
    <w:rsid w:val="002718E3"/>
    <w:rsid w:val="00276A2F"/>
    <w:rsid w:val="00280CDB"/>
    <w:rsid w:val="00293C2F"/>
    <w:rsid w:val="002A0978"/>
    <w:rsid w:val="002A2B63"/>
    <w:rsid w:val="002A682D"/>
    <w:rsid w:val="002B067D"/>
    <w:rsid w:val="002B0AA9"/>
    <w:rsid w:val="002B0B48"/>
    <w:rsid w:val="002B58D2"/>
    <w:rsid w:val="002C369A"/>
    <w:rsid w:val="002C75CB"/>
    <w:rsid w:val="002D16E2"/>
    <w:rsid w:val="002E2158"/>
    <w:rsid w:val="002E216F"/>
    <w:rsid w:val="002E2D39"/>
    <w:rsid w:val="002F1E03"/>
    <w:rsid w:val="003172DC"/>
    <w:rsid w:val="00331FA1"/>
    <w:rsid w:val="003348D7"/>
    <w:rsid w:val="003379E8"/>
    <w:rsid w:val="00352188"/>
    <w:rsid w:val="0035462D"/>
    <w:rsid w:val="00361B3A"/>
    <w:rsid w:val="00361E87"/>
    <w:rsid w:val="00370B38"/>
    <w:rsid w:val="003839F6"/>
    <w:rsid w:val="00391B2F"/>
    <w:rsid w:val="00393C9E"/>
    <w:rsid w:val="00397FF2"/>
    <w:rsid w:val="003A345D"/>
    <w:rsid w:val="003B1D4A"/>
    <w:rsid w:val="003B61A8"/>
    <w:rsid w:val="003C0B2F"/>
    <w:rsid w:val="003C3971"/>
    <w:rsid w:val="003F17A2"/>
    <w:rsid w:val="00402864"/>
    <w:rsid w:val="004045AF"/>
    <w:rsid w:val="00406A67"/>
    <w:rsid w:val="00406F63"/>
    <w:rsid w:val="0041421F"/>
    <w:rsid w:val="00420F45"/>
    <w:rsid w:val="004239C7"/>
    <w:rsid w:val="00424313"/>
    <w:rsid w:val="00424BFB"/>
    <w:rsid w:val="00431FF3"/>
    <w:rsid w:val="00434EF2"/>
    <w:rsid w:val="00460E9A"/>
    <w:rsid w:val="0046255B"/>
    <w:rsid w:val="004864BE"/>
    <w:rsid w:val="004953D6"/>
    <w:rsid w:val="004A4210"/>
    <w:rsid w:val="004B372C"/>
    <w:rsid w:val="004B5078"/>
    <w:rsid w:val="004C43A9"/>
    <w:rsid w:val="004C6216"/>
    <w:rsid w:val="004D3578"/>
    <w:rsid w:val="004D47E0"/>
    <w:rsid w:val="004E0C1D"/>
    <w:rsid w:val="004E213A"/>
    <w:rsid w:val="004E29CC"/>
    <w:rsid w:val="004F4D5A"/>
    <w:rsid w:val="00543E6C"/>
    <w:rsid w:val="0055009A"/>
    <w:rsid w:val="00562810"/>
    <w:rsid w:val="00565087"/>
    <w:rsid w:val="00567D27"/>
    <w:rsid w:val="00577A12"/>
    <w:rsid w:val="00580D0D"/>
    <w:rsid w:val="005908E5"/>
    <w:rsid w:val="00592A9D"/>
    <w:rsid w:val="00594E26"/>
    <w:rsid w:val="005966FF"/>
    <w:rsid w:val="005A31A9"/>
    <w:rsid w:val="005B3C73"/>
    <w:rsid w:val="005B4A0A"/>
    <w:rsid w:val="005C2897"/>
    <w:rsid w:val="005C7173"/>
    <w:rsid w:val="005D0112"/>
    <w:rsid w:val="005D25F8"/>
    <w:rsid w:val="005D2E01"/>
    <w:rsid w:val="005D3EE8"/>
    <w:rsid w:val="005E2B3F"/>
    <w:rsid w:val="00604DC4"/>
    <w:rsid w:val="00612061"/>
    <w:rsid w:val="00614FDF"/>
    <w:rsid w:val="00625621"/>
    <w:rsid w:val="0062745C"/>
    <w:rsid w:val="00632B5D"/>
    <w:rsid w:val="006437A9"/>
    <w:rsid w:val="00652641"/>
    <w:rsid w:val="006639DB"/>
    <w:rsid w:val="00674E7D"/>
    <w:rsid w:val="00680248"/>
    <w:rsid w:val="0069209D"/>
    <w:rsid w:val="00694B1C"/>
    <w:rsid w:val="006B3764"/>
    <w:rsid w:val="006B37D1"/>
    <w:rsid w:val="006D1100"/>
    <w:rsid w:val="006E5C86"/>
    <w:rsid w:val="006F00A1"/>
    <w:rsid w:val="0070748A"/>
    <w:rsid w:val="007148E4"/>
    <w:rsid w:val="00714AEA"/>
    <w:rsid w:val="007170B2"/>
    <w:rsid w:val="0073352A"/>
    <w:rsid w:val="00734A5B"/>
    <w:rsid w:val="00742806"/>
    <w:rsid w:val="00744E76"/>
    <w:rsid w:val="007577CB"/>
    <w:rsid w:val="00771315"/>
    <w:rsid w:val="00781689"/>
    <w:rsid w:val="00781F0F"/>
    <w:rsid w:val="007A0F21"/>
    <w:rsid w:val="007A2E78"/>
    <w:rsid w:val="007B4A73"/>
    <w:rsid w:val="007C1DC1"/>
    <w:rsid w:val="007C4C45"/>
    <w:rsid w:val="007D7389"/>
    <w:rsid w:val="007F52D4"/>
    <w:rsid w:val="007F7DF6"/>
    <w:rsid w:val="008028A4"/>
    <w:rsid w:val="00805820"/>
    <w:rsid w:val="00805917"/>
    <w:rsid w:val="00811C66"/>
    <w:rsid w:val="00822BE8"/>
    <w:rsid w:val="00826F97"/>
    <w:rsid w:val="0083211D"/>
    <w:rsid w:val="00843454"/>
    <w:rsid w:val="00872E34"/>
    <w:rsid w:val="008768CA"/>
    <w:rsid w:val="008877E6"/>
    <w:rsid w:val="008912BC"/>
    <w:rsid w:val="008B735F"/>
    <w:rsid w:val="008C0085"/>
    <w:rsid w:val="008C2529"/>
    <w:rsid w:val="008E7E54"/>
    <w:rsid w:val="008F0AFC"/>
    <w:rsid w:val="008F1ADF"/>
    <w:rsid w:val="008F6912"/>
    <w:rsid w:val="0090271F"/>
    <w:rsid w:val="00902E23"/>
    <w:rsid w:val="0090598A"/>
    <w:rsid w:val="00905BEA"/>
    <w:rsid w:val="00907978"/>
    <w:rsid w:val="0091348E"/>
    <w:rsid w:val="00917CCB"/>
    <w:rsid w:val="009228DF"/>
    <w:rsid w:val="0092774C"/>
    <w:rsid w:val="00942EC2"/>
    <w:rsid w:val="00944C13"/>
    <w:rsid w:val="0095686D"/>
    <w:rsid w:val="009607F2"/>
    <w:rsid w:val="00961170"/>
    <w:rsid w:val="009711FC"/>
    <w:rsid w:val="00974355"/>
    <w:rsid w:val="009A2D2D"/>
    <w:rsid w:val="009B13F6"/>
    <w:rsid w:val="009B5100"/>
    <w:rsid w:val="009C6121"/>
    <w:rsid w:val="009F37B7"/>
    <w:rsid w:val="009F462C"/>
    <w:rsid w:val="00A10F02"/>
    <w:rsid w:val="00A164B4"/>
    <w:rsid w:val="00A2370B"/>
    <w:rsid w:val="00A25CF5"/>
    <w:rsid w:val="00A4460C"/>
    <w:rsid w:val="00A51093"/>
    <w:rsid w:val="00A53724"/>
    <w:rsid w:val="00A54ADA"/>
    <w:rsid w:val="00A6396C"/>
    <w:rsid w:val="00A6421D"/>
    <w:rsid w:val="00A73BC4"/>
    <w:rsid w:val="00A82346"/>
    <w:rsid w:val="00A87793"/>
    <w:rsid w:val="00AB0B6C"/>
    <w:rsid w:val="00AB0FE8"/>
    <w:rsid w:val="00AC17A1"/>
    <w:rsid w:val="00AC350A"/>
    <w:rsid w:val="00AF09C5"/>
    <w:rsid w:val="00B1355D"/>
    <w:rsid w:val="00B14246"/>
    <w:rsid w:val="00B15449"/>
    <w:rsid w:val="00B37E08"/>
    <w:rsid w:val="00B407D9"/>
    <w:rsid w:val="00B476B7"/>
    <w:rsid w:val="00B57386"/>
    <w:rsid w:val="00B9484B"/>
    <w:rsid w:val="00B96C0C"/>
    <w:rsid w:val="00BC0F7D"/>
    <w:rsid w:val="00BC3D7E"/>
    <w:rsid w:val="00BD6E02"/>
    <w:rsid w:val="00BE5B22"/>
    <w:rsid w:val="00BF0C19"/>
    <w:rsid w:val="00BF1095"/>
    <w:rsid w:val="00BF1C81"/>
    <w:rsid w:val="00BF631F"/>
    <w:rsid w:val="00C076C2"/>
    <w:rsid w:val="00C17A60"/>
    <w:rsid w:val="00C316CA"/>
    <w:rsid w:val="00C33079"/>
    <w:rsid w:val="00C371B3"/>
    <w:rsid w:val="00C45231"/>
    <w:rsid w:val="00C562B1"/>
    <w:rsid w:val="00C5695D"/>
    <w:rsid w:val="00C6035E"/>
    <w:rsid w:val="00C605E6"/>
    <w:rsid w:val="00C7170A"/>
    <w:rsid w:val="00C72833"/>
    <w:rsid w:val="00C728AB"/>
    <w:rsid w:val="00C76093"/>
    <w:rsid w:val="00C92C8B"/>
    <w:rsid w:val="00C93F40"/>
    <w:rsid w:val="00C96D9F"/>
    <w:rsid w:val="00CA3B1D"/>
    <w:rsid w:val="00CA3D0C"/>
    <w:rsid w:val="00CA3D41"/>
    <w:rsid w:val="00CA47BF"/>
    <w:rsid w:val="00CB380A"/>
    <w:rsid w:val="00CC3F7F"/>
    <w:rsid w:val="00CC5B56"/>
    <w:rsid w:val="00CD110C"/>
    <w:rsid w:val="00CD2087"/>
    <w:rsid w:val="00CD2E52"/>
    <w:rsid w:val="00CD5065"/>
    <w:rsid w:val="00CF7D6D"/>
    <w:rsid w:val="00D0776A"/>
    <w:rsid w:val="00D1107E"/>
    <w:rsid w:val="00D11B3A"/>
    <w:rsid w:val="00D15384"/>
    <w:rsid w:val="00D24941"/>
    <w:rsid w:val="00D2544C"/>
    <w:rsid w:val="00D41805"/>
    <w:rsid w:val="00D4682F"/>
    <w:rsid w:val="00D543E8"/>
    <w:rsid w:val="00D55110"/>
    <w:rsid w:val="00D56778"/>
    <w:rsid w:val="00D56A2A"/>
    <w:rsid w:val="00D631F3"/>
    <w:rsid w:val="00D738D6"/>
    <w:rsid w:val="00D74A14"/>
    <w:rsid w:val="00D755EB"/>
    <w:rsid w:val="00D87E00"/>
    <w:rsid w:val="00D9108D"/>
    <w:rsid w:val="00D9134D"/>
    <w:rsid w:val="00D9546E"/>
    <w:rsid w:val="00D96451"/>
    <w:rsid w:val="00DA2DBA"/>
    <w:rsid w:val="00DA7A03"/>
    <w:rsid w:val="00DB1818"/>
    <w:rsid w:val="00DB7E09"/>
    <w:rsid w:val="00DC309B"/>
    <w:rsid w:val="00DC4DA2"/>
    <w:rsid w:val="00DE477A"/>
    <w:rsid w:val="00DE6222"/>
    <w:rsid w:val="00DF0B9F"/>
    <w:rsid w:val="00DF2B1F"/>
    <w:rsid w:val="00DF4AD9"/>
    <w:rsid w:val="00DF62CD"/>
    <w:rsid w:val="00E0390E"/>
    <w:rsid w:val="00E04CB0"/>
    <w:rsid w:val="00E12F6C"/>
    <w:rsid w:val="00E13370"/>
    <w:rsid w:val="00E20B05"/>
    <w:rsid w:val="00E21336"/>
    <w:rsid w:val="00E3014A"/>
    <w:rsid w:val="00E41C4A"/>
    <w:rsid w:val="00E4249F"/>
    <w:rsid w:val="00E448DE"/>
    <w:rsid w:val="00E46A4C"/>
    <w:rsid w:val="00E72121"/>
    <w:rsid w:val="00E73B83"/>
    <w:rsid w:val="00E761DB"/>
    <w:rsid w:val="00E77645"/>
    <w:rsid w:val="00EA3B7E"/>
    <w:rsid w:val="00EA7C61"/>
    <w:rsid w:val="00EC4A25"/>
    <w:rsid w:val="00EF1994"/>
    <w:rsid w:val="00EF1FC5"/>
    <w:rsid w:val="00F00372"/>
    <w:rsid w:val="00F025A2"/>
    <w:rsid w:val="00F03195"/>
    <w:rsid w:val="00F034B8"/>
    <w:rsid w:val="00F04712"/>
    <w:rsid w:val="00F22EC7"/>
    <w:rsid w:val="00F264EF"/>
    <w:rsid w:val="00F26CEE"/>
    <w:rsid w:val="00F56C2F"/>
    <w:rsid w:val="00F57858"/>
    <w:rsid w:val="00F62A7C"/>
    <w:rsid w:val="00F653B8"/>
    <w:rsid w:val="00F73091"/>
    <w:rsid w:val="00F80E88"/>
    <w:rsid w:val="00F86CF3"/>
    <w:rsid w:val="00F96299"/>
    <w:rsid w:val="00FA105F"/>
    <w:rsid w:val="00FA1266"/>
    <w:rsid w:val="00FA5947"/>
    <w:rsid w:val="00FC1192"/>
    <w:rsid w:val="00FE1139"/>
    <w:rsid w:val="00FE11B9"/>
    <w:rsid w:val="00FE181B"/>
    <w:rsid w:val="00FE2ED0"/>
    <w:rsid w:val="00FF1F52"/>
    <w:rsid w:val="00FF575C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qFormat/>
    <w:rsid w:val="00406A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06A6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406A67"/>
    <w:rPr>
      <w:rFonts w:eastAsia="MS Mincho"/>
      <w:lang w:val="en-GB" w:eastAsia="en-US"/>
    </w:rPr>
  </w:style>
  <w:style w:type="character" w:styleId="CommentReference">
    <w:name w:val="annotation reference"/>
    <w:basedOn w:val="DefaultParagraphFont"/>
    <w:rsid w:val="004142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421F"/>
  </w:style>
  <w:style w:type="character" w:customStyle="1" w:styleId="CommentTextChar">
    <w:name w:val="Comment Text Char"/>
    <w:basedOn w:val="DefaultParagraphFont"/>
    <w:link w:val="CommentText"/>
    <w:rsid w:val="0041421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4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421F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0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4FAB3-825B-4909-8A26-8B9C11608D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67412C-93FB-4453-BABC-01DC3B4C8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2715AE-8C79-4463-B0CA-0BC1B1540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816F2A-07E5-4212-A3BD-3A3B83B42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TL</cp:lastModifiedBy>
  <cp:revision>4</cp:revision>
  <dcterms:created xsi:type="dcterms:W3CDTF">2020-11-11T15:46:00Z</dcterms:created>
  <dcterms:modified xsi:type="dcterms:W3CDTF">2020-11-11T23:18:00Z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